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F8" w:rsidRPr="009D1E1C" w:rsidRDefault="00E85B55" w:rsidP="00575F96">
      <w:pPr>
        <w:pStyle w:val="Sinespaciado"/>
      </w:pPr>
      <w:bookmarkStart w:id="0" w:name="_GoBack"/>
      <w:bookmarkEnd w:id="0"/>
      <w:r w:rsidRPr="009D1E1C">
        <w:tab/>
      </w:r>
      <w:r w:rsidR="003E0010">
        <w:rPr>
          <w:noProof/>
          <w:lang w:eastAsia="es-MX"/>
        </w:rPr>
        <w:drawing>
          <wp:inline distT="0" distB="0" distL="0" distR="0">
            <wp:extent cx="1943100" cy="904875"/>
            <wp:effectExtent l="0" t="0" r="0" b="9525"/>
            <wp:docPr id="1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E1C">
        <w:tab/>
      </w:r>
      <w:r w:rsidRPr="009D1E1C">
        <w:tab/>
      </w:r>
      <w:r w:rsidRPr="009D1E1C">
        <w:tab/>
      </w:r>
      <w:r w:rsidRPr="009D1E1C">
        <w:tab/>
      </w:r>
      <w:r w:rsidRPr="009D1E1C">
        <w:tab/>
      </w:r>
      <w:r w:rsidRPr="009D1E1C">
        <w:tab/>
      </w:r>
      <w:r w:rsidRPr="009D1E1C">
        <w:tab/>
      </w:r>
      <w:r w:rsidR="003E0010">
        <w:rPr>
          <w:noProof/>
          <w:lang w:eastAsia="es-MX"/>
        </w:rPr>
        <w:drawing>
          <wp:inline distT="0" distB="0" distL="0" distR="0">
            <wp:extent cx="1000125" cy="1009650"/>
            <wp:effectExtent l="0" t="0" r="9525" b="0"/>
            <wp:docPr id="2" name="Imagen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86" w:rsidRPr="009D1E1C" w:rsidRDefault="00315986" w:rsidP="006C23F8">
      <w:pPr>
        <w:spacing w:after="0" w:line="240" w:lineRule="auto"/>
        <w:ind w:right="27"/>
        <w:jc w:val="center"/>
        <w:rPr>
          <w:rFonts w:ascii="Calibri Light" w:hAnsi="Calibri Light" w:cs="Calibri Light"/>
          <w:b/>
          <w:sz w:val="28"/>
        </w:rPr>
      </w:pPr>
      <w:r w:rsidRPr="009D1E1C">
        <w:rPr>
          <w:rFonts w:ascii="Calibri Light" w:hAnsi="Calibri Light" w:cs="Calibri Light"/>
          <w:b/>
          <w:sz w:val="28"/>
        </w:rPr>
        <w:t>COLOQUIO INTERNACIONAL</w:t>
      </w:r>
    </w:p>
    <w:p w:rsidR="00315986" w:rsidRPr="009D1E1C" w:rsidRDefault="00315986" w:rsidP="006C23F8">
      <w:pPr>
        <w:spacing w:after="0" w:line="240" w:lineRule="auto"/>
        <w:ind w:right="27"/>
        <w:jc w:val="center"/>
        <w:rPr>
          <w:rFonts w:ascii="Calibri Light" w:hAnsi="Calibri Light" w:cs="Calibri Light"/>
          <w:b/>
        </w:rPr>
      </w:pPr>
      <w:r w:rsidRPr="009D1E1C">
        <w:rPr>
          <w:rFonts w:ascii="Calibri Light" w:hAnsi="Calibri Light" w:cs="Calibri Light"/>
          <w:b/>
          <w:sz w:val="28"/>
        </w:rPr>
        <w:t>ARCHIVOS Y BIBLIOTECAS ANTE EL RETO DE LA GLOBALIZACIÓN</w:t>
      </w:r>
    </w:p>
    <w:p w:rsidR="00315986" w:rsidRPr="009D1E1C" w:rsidRDefault="00315986" w:rsidP="006C23F8">
      <w:pPr>
        <w:spacing w:after="0" w:line="240" w:lineRule="auto"/>
        <w:ind w:right="27"/>
        <w:jc w:val="center"/>
        <w:rPr>
          <w:rFonts w:ascii="Calibri Light" w:hAnsi="Calibri Light" w:cs="Calibri Light"/>
          <w:sz w:val="20"/>
        </w:rPr>
      </w:pPr>
    </w:p>
    <w:p w:rsidR="006C23F8" w:rsidRPr="009D1E1C" w:rsidRDefault="00315986" w:rsidP="006C23F8">
      <w:pPr>
        <w:spacing w:after="0" w:line="240" w:lineRule="auto"/>
        <w:ind w:right="27"/>
        <w:jc w:val="center"/>
        <w:rPr>
          <w:rFonts w:ascii="Calibri Light" w:hAnsi="Calibri Light" w:cs="Calibri Light"/>
          <w:i/>
        </w:rPr>
      </w:pPr>
      <w:r w:rsidRPr="009D1E1C">
        <w:rPr>
          <w:rFonts w:ascii="Calibri Light" w:hAnsi="Calibri Light" w:cs="Calibri Light"/>
          <w:i/>
        </w:rPr>
        <w:t>Pachuca y Real del Monte, Hidalgo, México</w:t>
      </w:r>
    </w:p>
    <w:p w:rsidR="00315986" w:rsidRPr="009D1E1C" w:rsidRDefault="00315986" w:rsidP="006C23F8">
      <w:pPr>
        <w:spacing w:after="0" w:line="240" w:lineRule="auto"/>
        <w:ind w:right="27"/>
        <w:jc w:val="center"/>
        <w:rPr>
          <w:rFonts w:ascii="Calibri Light" w:hAnsi="Calibri Light" w:cs="Calibri Light"/>
          <w:i/>
        </w:rPr>
      </w:pPr>
      <w:r w:rsidRPr="009D1E1C">
        <w:rPr>
          <w:rFonts w:ascii="Calibri Light" w:hAnsi="Calibri Light" w:cs="Calibri Light"/>
          <w:i/>
        </w:rPr>
        <w:t>23 a 25 de abril 2019</w:t>
      </w:r>
    </w:p>
    <w:p w:rsidR="00A127A2" w:rsidRPr="00A127A2" w:rsidRDefault="00A127A2" w:rsidP="006C23F8">
      <w:pPr>
        <w:jc w:val="center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2977"/>
      </w:tblGrid>
      <w:tr w:rsidR="009D1E1C" w:rsidRPr="009D1E1C" w:rsidTr="009D1E1C">
        <w:trPr>
          <w:trHeight w:val="624"/>
          <w:jc w:val="center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127A2" w:rsidRPr="009D1E1C" w:rsidRDefault="00315986" w:rsidP="009D1E1C">
            <w:pPr>
              <w:spacing w:after="0" w:line="240" w:lineRule="auto"/>
              <w:jc w:val="center"/>
              <w:rPr>
                <w:b/>
              </w:rPr>
            </w:pPr>
            <w:r w:rsidRPr="009D1E1C">
              <w:rPr>
                <w:b/>
                <w:sz w:val="28"/>
              </w:rPr>
              <w:t xml:space="preserve">FICHA DE INSCRIPCIÓN </w:t>
            </w:r>
          </w:p>
        </w:tc>
      </w:tr>
      <w:tr w:rsidR="00A127A2" w:rsidRPr="009D1E1C" w:rsidTr="009D1E1C">
        <w:trPr>
          <w:trHeight w:val="283"/>
          <w:jc w:val="center"/>
        </w:trPr>
        <w:tc>
          <w:tcPr>
            <w:tcW w:w="8784" w:type="dxa"/>
            <w:gridSpan w:val="3"/>
            <w:tcBorders>
              <w:bottom w:val="nil"/>
            </w:tcBorders>
            <w:shd w:val="clear" w:color="auto" w:fill="auto"/>
          </w:tcPr>
          <w:p w:rsidR="00A127A2" w:rsidRPr="009D1E1C" w:rsidRDefault="00315986" w:rsidP="009D1E1C">
            <w:pPr>
              <w:spacing w:after="0" w:line="240" w:lineRule="auto"/>
            </w:pPr>
            <w:r w:rsidRPr="009D1E1C">
              <w:t>NOMBRE                                                   APELLIDO(S)</w:t>
            </w:r>
          </w:p>
        </w:tc>
      </w:tr>
      <w:tr w:rsidR="00A127A2" w:rsidRPr="009D1E1C" w:rsidTr="009D1E1C">
        <w:trPr>
          <w:trHeight w:val="510"/>
          <w:jc w:val="center"/>
        </w:trPr>
        <w:tc>
          <w:tcPr>
            <w:tcW w:w="87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27A2" w:rsidRPr="009D1E1C" w:rsidRDefault="00A127A2" w:rsidP="009D1E1C">
            <w:pPr>
              <w:spacing w:after="0" w:line="240" w:lineRule="auto"/>
            </w:pPr>
          </w:p>
        </w:tc>
      </w:tr>
      <w:tr w:rsidR="00A127A2" w:rsidRPr="009D1E1C" w:rsidTr="009D1E1C">
        <w:trPr>
          <w:trHeight w:val="283"/>
          <w:jc w:val="center"/>
        </w:trPr>
        <w:tc>
          <w:tcPr>
            <w:tcW w:w="8784" w:type="dxa"/>
            <w:gridSpan w:val="3"/>
            <w:tcBorders>
              <w:bottom w:val="nil"/>
            </w:tcBorders>
            <w:shd w:val="clear" w:color="auto" w:fill="auto"/>
          </w:tcPr>
          <w:p w:rsidR="00A127A2" w:rsidRPr="009D1E1C" w:rsidRDefault="00315986" w:rsidP="009D1E1C">
            <w:pPr>
              <w:spacing w:after="0" w:line="240" w:lineRule="auto"/>
            </w:pPr>
            <w:r w:rsidRPr="009D1E1C">
              <w:t>INSTITUCIÓN</w:t>
            </w:r>
          </w:p>
        </w:tc>
      </w:tr>
      <w:tr w:rsidR="00A127A2" w:rsidRPr="009D1E1C" w:rsidTr="009D1E1C">
        <w:trPr>
          <w:trHeight w:val="510"/>
          <w:jc w:val="center"/>
        </w:trPr>
        <w:tc>
          <w:tcPr>
            <w:tcW w:w="87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27A2" w:rsidRPr="009D1E1C" w:rsidRDefault="00A127A2" w:rsidP="009D1E1C">
            <w:pPr>
              <w:spacing w:after="0" w:line="240" w:lineRule="auto"/>
            </w:pPr>
          </w:p>
        </w:tc>
      </w:tr>
      <w:tr w:rsidR="00315986" w:rsidRPr="009D1E1C" w:rsidTr="009D1E1C">
        <w:trPr>
          <w:trHeight w:val="283"/>
          <w:jc w:val="center"/>
        </w:trPr>
        <w:tc>
          <w:tcPr>
            <w:tcW w:w="8784" w:type="dxa"/>
            <w:gridSpan w:val="3"/>
            <w:tcBorders>
              <w:bottom w:val="nil"/>
            </w:tcBorders>
            <w:shd w:val="clear" w:color="auto" w:fill="auto"/>
          </w:tcPr>
          <w:p w:rsidR="00315986" w:rsidRPr="009D1E1C" w:rsidRDefault="00315986" w:rsidP="009D1E1C">
            <w:pPr>
              <w:spacing w:after="0" w:line="240" w:lineRule="auto"/>
            </w:pPr>
            <w:r w:rsidRPr="009D1E1C">
              <w:t>DIRECCIÓN</w:t>
            </w:r>
          </w:p>
        </w:tc>
      </w:tr>
      <w:tr w:rsidR="00A127A2" w:rsidRPr="009D1E1C" w:rsidTr="009D1E1C">
        <w:trPr>
          <w:trHeight w:val="510"/>
          <w:jc w:val="center"/>
        </w:trPr>
        <w:tc>
          <w:tcPr>
            <w:tcW w:w="87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27A2" w:rsidRPr="009D1E1C" w:rsidRDefault="00A127A2" w:rsidP="009D1E1C">
            <w:pPr>
              <w:spacing w:after="0" w:line="240" w:lineRule="auto"/>
            </w:pPr>
          </w:p>
        </w:tc>
      </w:tr>
      <w:tr w:rsidR="00A127A2" w:rsidRPr="009D1E1C" w:rsidTr="009D1E1C">
        <w:trPr>
          <w:trHeight w:val="283"/>
          <w:jc w:val="center"/>
        </w:trPr>
        <w:tc>
          <w:tcPr>
            <w:tcW w:w="8784" w:type="dxa"/>
            <w:gridSpan w:val="3"/>
            <w:tcBorders>
              <w:bottom w:val="nil"/>
            </w:tcBorders>
            <w:shd w:val="clear" w:color="auto" w:fill="auto"/>
          </w:tcPr>
          <w:p w:rsidR="00A127A2" w:rsidRPr="009D1E1C" w:rsidRDefault="00315986" w:rsidP="009D1E1C">
            <w:pPr>
              <w:spacing w:after="0" w:line="240" w:lineRule="auto"/>
            </w:pPr>
            <w:r w:rsidRPr="009D1E1C">
              <w:t>PAÍS</w:t>
            </w:r>
          </w:p>
        </w:tc>
      </w:tr>
      <w:tr w:rsidR="00A127A2" w:rsidRPr="009D1E1C" w:rsidTr="009D1E1C">
        <w:trPr>
          <w:trHeight w:val="510"/>
          <w:jc w:val="center"/>
        </w:trPr>
        <w:tc>
          <w:tcPr>
            <w:tcW w:w="878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127A2" w:rsidRPr="009D1E1C" w:rsidRDefault="00A127A2" w:rsidP="009D1E1C">
            <w:pPr>
              <w:spacing w:after="0" w:line="240" w:lineRule="auto"/>
            </w:pPr>
          </w:p>
        </w:tc>
      </w:tr>
      <w:tr w:rsidR="00315986" w:rsidRPr="009D1E1C" w:rsidTr="009D1E1C">
        <w:trPr>
          <w:trHeight w:val="283"/>
          <w:jc w:val="center"/>
        </w:trPr>
        <w:tc>
          <w:tcPr>
            <w:tcW w:w="5807" w:type="dxa"/>
            <w:gridSpan w:val="2"/>
            <w:tcBorders>
              <w:bottom w:val="nil"/>
            </w:tcBorders>
            <w:shd w:val="clear" w:color="auto" w:fill="auto"/>
          </w:tcPr>
          <w:p w:rsidR="00315986" w:rsidRPr="009D1E1C" w:rsidRDefault="00315986" w:rsidP="009D1E1C">
            <w:pPr>
              <w:spacing w:after="0" w:line="240" w:lineRule="auto"/>
            </w:pPr>
            <w:r w:rsidRPr="009D1E1C">
              <w:t>CORREO ELECTRÓNICO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315986" w:rsidRPr="009D1E1C" w:rsidRDefault="00315986" w:rsidP="009D1E1C">
            <w:pPr>
              <w:spacing w:after="0" w:line="240" w:lineRule="auto"/>
            </w:pPr>
            <w:r w:rsidRPr="009D1E1C">
              <w:t>TELÉFONO</w:t>
            </w:r>
          </w:p>
        </w:tc>
      </w:tr>
      <w:tr w:rsidR="00315986" w:rsidRPr="009D1E1C" w:rsidTr="009D1E1C">
        <w:trPr>
          <w:trHeight w:val="510"/>
          <w:jc w:val="center"/>
        </w:trPr>
        <w:tc>
          <w:tcPr>
            <w:tcW w:w="58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5986" w:rsidRPr="009D1E1C" w:rsidRDefault="00315986" w:rsidP="009D1E1C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5986" w:rsidRPr="009D1E1C" w:rsidRDefault="00315986" w:rsidP="009D1E1C">
            <w:pPr>
              <w:spacing w:after="0" w:line="240" w:lineRule="auto"/>
            </w:pPr>
          </w:p>
        </w:tc>
      </w:tr>
      <w:tr w:rsidR="00315986" w:rsidRPr="009D1E1C" w:rsidTr="009D1E1C">
        <w:trPr>
          <w:trHeight w:val="283"/>
          <w:jc w:val="center"/>
        </w:trPr>
        <w:tc>
          <w:tcPr>
            <w:tcW w:w="8784" w:type="dxa"/>
            <w:gridSpan w:val="3"/>
            <w:tcBorders>
              <w:bottom w:val="nil"/>
            </w:tcBorders>
            <w:shd w:val="clear" w:color="auto" w:fill="auto"/>
          </w:tcPr>
          <w:p w:rsidR="00315986" w:rsidRPr="009D1E1C" w:rsidRDefault="00315986" w:rsidP="009D1E1C">
            <w:pPr>
              <w:spacing w:after="0" w:line="240" w:lineRule="auto"/>
            </w:pPr>
            <w:r w:rsidRPr="009D1E1C">
              <w:t>PROFESIÓN</w:t>
            </w:r>
          </w:p>
        </w:tc>
      </w:tr>
      <w:tr w:rsidR="00315986" w:rsidRPr="009D1E1C" w:rsidTr="009D1E1C">
        <w:trPr>
          <w:trHeight w:val="510"/>
          <w:jc w:val="center"/>
        </w:trPr>
        <w:tc>
          <w:tcPr>
            <w:tcW w:w="87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5986" w:rsidRPr="009D1E1C" w:rsidRDefault="00315986" w:rsidP="009D1E1C">
            <w:pPr>
              <w:spacing w:after="0" w:line="240" w:lineRule="auto"/>
            </w:pPr>
          </w:p>
        </w:tc>
      </w:tr>
      <w:tr w:rsidR="00315986" w:rsidRPr="009D1E1C" w:rsidTr="009D1E1C">
        <w:trPr>
          <w:trHeight w:val="283"/>
          <w:jc w:val="center"/>
        </w:trPr>
        <w:tc>
          <w:tcPr>
            <w:tcW w:w="8784" w:type="dxa"/>
            <w:gridSpan w:val="3"/>
            <w:tcBorders>
              <w:bottom w:val="nil"/>
            </w:tcBorders>
            <w:shd w:val="clear" w:color="auto" w:fill="auto"/>
          </w:tcPr>
          <w:p w:rsidR="002D7EEC" w:rsidRPr="009D1E1C" w:rsidRDefault="002D7EEC" w:rsidP="009D1E1C">
            <w:pPr>
              <w:spacing w:after="0" w:line="240" w:lineRule="auto"/>
              <w:jc w:val="both"/>
            </w:pPr>
            <w:r w:rsidRPr="009D1E1C">
              <w:t>CUOTA</w:t>
            </w:r>
            <w:r w:rsidR="003E6B95" w:rsidRPr="009D1E1C">
              <w:t xml:space="preserve">S </w:t>
            </w:r>
            <w:r w:rsidR="003E6B95" w:rsidRPr="009D1E1C">
              <w:rPr>
                <w:rFonts w:cs="Calibri Light"/>
                <w:sz w:val="18"/>
                <w:szCs w:val="18"/>
              </w:rPr>
              <w:t>(</w:t>
            </w:r>
            <w:r w:rsidR="00E85B55" w:rsidRPr="009D1E1C">
              <w:rPr>
                <w:rFonts w:cs="Calibri Light"/>
                <w:sz w:val="18"/>
                <w:szCs w:val="18"/>
              </w:rPr>
              <w:t>Incluye:</w:t>
            </w:r>
            <w:r w:rsidR="00E85B55" w:rsidRPr="009D1E1C">
              <w:rPr>
                <w:color w:val="000000"/>
                <w:sz w:val="18"/>
                <w:szCs w:val="18"/>
              </w:rPr>
              <w:t xml:space="preserve"> constancia de participación, papelería; servicio de café, galletas y pastes.  Desayunos y  comidas el 24 y 25 de abril. Bono minero para visitar los museos del Patrimonio Industrial en Real del Monte y Pachuca. Traslado del lugar sede a los museos de las minas de Acosta y La Dificultad, donde se servirán las comidas.</w:t>
            </w:r>
            <w:r w:rsidR="003E6B95" w:rsidRPr="009D1E1C">
              <w:rPr>
                <w:rFonts w:cs="Calibri Light"/>
                <w:sz w:val="18"/>
                <w:szCs w:val="18"/>
              </w:rPr>
              <w:t>)</w:t>
            </w:r>
          </w:p>
        </w:tc>
      </w:tr>
      <w:tr w:rsidR="002D7EEC" w:rsidRPr="009D1E1C" w:rsidTr="009D1E1C">
        <w:trPr>
          <w:trHeight w:val="510"/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7EEC" w:rsidRPr="009D1E1C" w:rsidRDefault="002D7EEC" w:rsidP="009D1E1C">
            <w:pPr>
              <w:spacing w:after="0" w:line="240" w:lineRule="auto"/>
            </w:pPr>
            <w:r w:rsidRPr="009D1E1C">
              <w:t>ASISTENTE</w:t>
            </w:r>
            <w:r w:rsidR="00E85B55" w:rsidRPr="009D1E1C">
              <w:t xml:space="preserve"> GENERAL</w:t>
            </w:r>
            <w:r w:rsidR="002948C4" w:rsidRPr="009D1E1C">
              <w:t xml:space="preserve"> </w:t>
            </w:r>
            <w:r w:rsidR="002948C4" w:rsidRPr="009D1E1C">
              <w:rPr>
                <w:sz w:val="18"/>
              </w:rPr>
              <w:t>$1,500.00 mxn</w:t>
            </w:r>
            <w:r w:rsidR="002948C4" w:rsidRPr="009D1E1C">
              <w:rPr>
                <w:sz w:val="32"/>
              </w:rPr>
              <w:t xml:space="preserve"> </w:t>
            </w:r>
            <w:r w:rsidR="002948C4" w:rsidRPr="009D1E1C">
              <w:rPr>
                <w:rFonts w:ascii="MS Gothic" w:eastAsia="MS Gothic" w:hAnsi="MS Gothic" w:hint="eastAsia"/>
                <w:sz w:val="40"/>
              </w:rPr>
              <w:t>☐</w:t>
            </w:r>
            <w:r w:rsidR="002948C4" w:rsidRPr="009D1E1C">
              <w:t xml:space="preserve"> </w:t>
            </w:r>
            <w:r w:rsidRPr="009D1E1C"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7EEC" w:rsidRPr="009D1E1C" w:rsidRDefault="002D7EEC" w:rsidP="009D1E1C">
            <w:pPr>
              <w:spacing w:after="0" w:line="240" w:lineRule="auto"/>
              <w:rPr>
                <w:sz w:val="36"/>
              </w:rPr>
            </w:pPr>
            <w:r w:rsidRPr="009D1E1C">
              <w:t>ESTUDIANTE</w:t>
            </w:r>
            <w:r w:rsidR="00E85B55" w:rsidRPr="009D1E1C">
              <w:t>S DE LICENCIATURA</w:t>
            </w:r>
            <w:r w:rsidR="002948C4" w:rsidRPr="009D1E1C">
              <w:t xml:space="preserve"> </w:t>
            </w:r>
            <w:r w:rsidR="00E85B55" w:rsidRPr="009D1E1C">
              <w:rPr>
                <w:sz w:val="18"/>
              </w:rPr>
              <w:t>$7</w:t>
            </w:r>
            <w:r w:rsidR="002948C4" w:rsidRPr="009D1E1C">
              <w:rPr>
                <w:sz w:val="18"/>
              </w:rPr>
              <w:t xml:space="preserve">00.00 mxn  </w:t>
            </w:r>
            <w:r w:rsidR="002948C4" w:rsidRPr="009D1E1C">
              <w:rPr>
                <w:rFonts w:ascii="MS Gothic" w:eastAsia="MS Gothic" w:hAnsi="MS Gothic" w:hint="eastAsia"/>
                <w:sz w:val="40"/>
              </w:rPr>
              <w:t>☐</w:t>
            </w:r>
          </w:p>
        </w:tc>
      </w:tr>
      <w:tr w:rsidR="002D7EEC" w:rsidRPr="009D1E1C" w:rsidTr="009D1E1C">
        <w:trPr>
          <w:trHeight w:val="615"/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7EEC" w:rsidRPr="009D1E1C" w:rsidRDefault="002D7EEC" w:rsidP="009D1E1C">
            <w:pPr>
              <w:spacing w:after="0" w:line="240" w:lineRule="auto"/>
            </w:pPr>
            <w:r w:rsidRPr="009D1E1C">
              <w:t>MIEMBRO AMABPAC</w:t>
            </w:r>
            <w:r w:rsidR="002948C4" w:rsidRPr="009D1E1C">
              <w:t xml:space="preserve"> </w:t>
            </w:r>
            <w:r w:rsidR="002948C4" w:rsidRPr="009D1E1C">
              <w:rPr>
                <w:sz w:val="18"/>
              </w:rPr>
              <w:t xml:space="preserve">$1,000.00 mxn </w:t>
            </w:r>
            <w:r w:rsidR="002948C4" w:rsidRPr="009D1E1C">
              <w:rPr>
                <w:rFonts w:ascii="MS Gothic" w:eastAsia="MS Gothic" w:hAnsi="MS Gothic" w:hint="eastAsia"/>
                <w:sz w:val="40"/>
              </w:rPr>
              <w:t>☐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7EEC" w:rsidRPr="009D1E1C" w:rsidRDefault="00E85B55" w:rsidP="009D1E1C">
            <w:pPr>
              <w:spacing w:after="0" w:line="240" w:lineRule="auto"/>
            </w:pPr>
            <w:r w:rsidRPr="009D1E1C">
              <w:t xml:space="preserve">ESTUDIANTES DE MAESTRIA Y DOCTORADO  </w:t>
            </w:r>
            <w:r w:rsidR="002948C4" w:rsidRPr="009D1E1C">
              <w:rPr>
                <w:sz w:val="18"/>
              </w:rPr>
              <w:t xml:space="preserve">$1,000.00 mxn </w:t>
            </w:r>
            <w:r w:rsidR="002948C4" w:rsidRPr="009D1E1C">
              <w:rPr>
                <w:rFonts w:ascii="MS Gothic" w:eastAsia="MS Gothic" w:hAnsi="MS Gothic" w:hint="eastAsia"/>
                <w:sz w:val="40"/>
              </w:rPr>
              <w:t>☐</w:t>
            </w:r>
          </w:p>
        </w:tc>
      </w:tr>
      <w:tr w:rsidR="00E85B55" w:rsidRPr="009D1E1C" w:rsidTr="009D1E1C">
        <w:trPr>
          <w:trHeight w:val="209"/>
          <w:jc w:val="center"/>
        </w:trPr>
        <w:tc>
          <w:tcPr>
            <w:tcW w:w="410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5B55" w:rsidRPr="009D1E1C" w:rsidRDefault="00E85B55" w:rsidP="009D1E1C">
            <w:pPr>
              <w:spacing w:after="0" w:line="240" w:lineRule="auto"/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5B55" w:rsidRPr="009D1E1C" w:rsidRDefault="00E85B55" w:rsidP="009D1E1C">
            <w:pPr>
              <w:spacing w:after="0" w:line="240" w:lineRule="auto"/>
            </w:pPr>
          </w:p>
        </w:tc>
      </w:tr>
    </w:tbl>
    <w:p w:rsidR="003E6B95" w:rsidRDefault="003E6B95" w:rsidP="003E6B95">
      <w:pPr>
        <w:spacing w:after="0" w:line="240" w:lineRule="auto"/>
        <w:jc w:val="both"/>
      </w:pPr>
    </w:p>
    <w:p w:rsidR="002948C4" w:rsidRDefault="002948C4" w:rsidP="006C23F8">
      <w:pPr>
        <w:spacing w:after="0" w:line="240" w:lineRule="auto"/>
        <w:ind w:left="993" w:right="1161"/>
        <w:jc w:val="both"/>
        <w:rPr>
          <w:sz w:val="20"/>
        </w:rPr>
      </w:pPr>
      <w:r w:rsidRPr="003E6B95">
        <w:rPr>
          <w:sz w:val="20"/>
        </w:rPr>
        <w:t xml:space="preserve">Se podrá realizar el pago a través de un depósito </w:t>
      </w:r>
      <w:r w:rsidR="003E6B95" w:rsidRPr="003E6B95">
        <w:rPr>
          <w:sz w:val="20"/>
        </w:rPr>
        <w:t xml:space="preserve">bancario </w:t>
      </w:r>
      <w:r w:rsidR="00E85B55">
        <w:rPr>
          <w:sz w:val="20"/>
        </w:rPr>
        <w:t xml:space="preserve">o transferencia </w:t>
      </w:r>
      <w:r w:rsidRPr="003E6B95">
        <w:rPr>
          <w:sz w:val="20"/>
        </w:rPr>
        <w:t>a la siguiente cuenta:</w:t>
      </w:r>
      <w:r w:rsidR="003E6B95">
        <w:rPr>
          <w:sz w:val="20"/>
        </w:rPr>
        <w:t xml:space="preserve"> </w:t>
      </w:r>
    </w:p>
    <w:p w:rsidR="002948C4" w:rsidRDefault="003E6B95" w:rsidP="006C23F8">
      <w:pPr>
        <w:spacing w:after="0" w:line="240" w:lineRule="auto"/>
        <w:ind w:left="993" w:right="1161"/>
        <w:jc w:val="both"/>
        <w:rPr>
          <w:i/>
          <w:sz w:val="20"/>
        </w:rPr>
      </w:pPr>
      <w:r w:rsidRPr="003E6B95">
        <w:rPr>
          <w:b/>
          <w:sz w:val="20"/>
        </w:rPr>
        <w:t>Banco:</w:t>
      </w:r>
      <w:r>
        <w:rPr>
          <w:i/>
          <w:sz w:val="20"/>
        </w:rPr>
        <w:t xml:space="preserve"> </w:t>
      </w:r>
      <w:r w:rsidR="002948C4" w:rsidRPr="003E6B95">
        <w:rPr>
          <w:i/>
          <w:sz w:val="20"/>
        </w:rPr>
        <w:t>Santander</w:t>
      </w:r>
      <w:r w:rsidR="006C23F8">
        <w:rPr>
          <w:i/>
          <w:sz w:val="20"/>
        </w:rPr>
        <w:t xml:space="preserve"> </w:t>
      </w:r>
      <w:r w:rsidR="006C23F8">
        <w:rPr>
          <w:i/>
          <w:sz w:val="20"/>
        </w:rPr>
        <w:tab/>
      </w:r>
      <w:r w:rsidR="006C23F8">
        <w:rPr>
          <w:i/>
          <w:sz w:val="20"/>
        </w:rPr>
        <w:tab/>
      </w:r>
      <w:r w:rsidRPr="003E6B95">
        <w:rPr>
          <w:b/>
          <w:sz w:val="20"/>
        </w:rPr>
        <w:t>Nombre:</w:t>
      </w:r>
      <w:r>
        <w:rPr>
          <w:i/>
          <w:sz w:val="20"/>
        </w:rPr>
        <w:t xml:space="preserve"> </w:t>
      </w:r>
      <w:r w:rsidR="002948C4" w:rsidRPr="003E6B95">
        <w:rPr>
          <w:i/>
          <w:sz w:val="20"/>
        </w:rPr>
        <w:t>Asociación Mexicana de Archivos y Bibliotecas Privados, A.C.</w:t>
      </w:r>
    </w:p>
    <w:p w:rsidR="003E6B95" w:rsidRPr="003E6B95" w:rsidRDefault="003E6B95" w:rsidP="006C23F8">
      <w:pPr>
        <w:spacing w:after="0" w:line="240" w:lineRule="auto"/>
        <w:ind w:left="993" w:right="1161"/>
        <w:jc w:val="both"/>
        <w:rPr>
          <w:i/>
          <w:sz w:val="20"/>
        </w:rPr>
      </w:pPr>
      <w:r w:rsidRPr="003E6B95">
        <w:rPr>
          <w:b/>
          <w:sz w:val="20"/>
        </w:rPr>
        <w:t>No. de Cuenta:</w:t>
      </w:r>
      <w:r w:rsidRPr="003E6B95">
        <w:rPr>
          <w:i/>
          <w:sz w:val="20"/>
        </w:rPr>
        <w:t xml:space="preserve"> 92000451074</w:t>
      </w:r>
      <w:r w:rsidR="006C23F8">
        <w:rPr>
          <w:i/>
          <w:sz w:val="20"/>
        </w:rPr>
        <w:tab/>
      </w:r>
      <w:r w:rsidRPr="003E6B95">
        <w:rPr>
          <w:b/>
          <w:sz w:val="20"/>
        </w:rPr>
        <w:t>Cuenta Clabe:</w:t>
      </w:r>
      <w:r w:rsidRPr="003E6B95">
        <w:rPr>
          <w:i/>
          <w:sz w:val="20"/>
        </w:rPr>
        <w:t xml:space="preserve"> 014180920004510744</w:t>
      </w:r>
    </w:p>
    <w:p w:rsidR="002948C4" w:rsidRDefault="003E6B95" w:rsidP="006C23F8">
      <w:pPr>
        <w:spacing w:after="0" w:line="240" w:lineRule="auto"/>
        <w:ind w:left="993" w:right="1161"/>
        <w:jc w:val="both"/>
        <w:rPr>
          <w:i/>
          <w:sz w:val="20"/>
        </w:rPr>
      </w:pPr>
      <w:r w:rsidRPr="003E6B95">
        <w:rPr>
          <w:b/>
          <w:sz w:val="20"/>
        </w:rPr>
        <w:t>Sucursal:</w:t>
      </w:r>
      <w:r w:rsidRPr="003E6B95">
        <w:rPr>
          <w:i/>
          <w:sz w:val="20"/>
        </w:rPr>
        <w:t xml:space="preserve"> 090</w:t>
      </w:r>
      <w:r>
        <w:rPr>
          <w:i/>
          <w:sz w:val="20"/>
        </w:rPr>
        <w:t xml:space="preserve"> </w:t>
      </w:r>
      <w:r w:rsidR="006C23F8">
        <w:rPr>
          <w:i/>
          <w:sz w:val="20"/>
        </w:rPr>
        <w:tab/>
      </w:r>
      <w:r w:rsidR="006C23F8">
        <w:rPr>
          <w:i/>
          <w:sz w:val="20"/>
        </w:rPr>
        <w:tab/>
      </w:r>
      <w:r w:rsidR="002948C4" w:rsidRPr="003E6B95">
        <w:rPr>
          <w:b/>
          <w:sz w:val="20"/>
        </w:rPr>
        <w:t>Plaza:</w:t>
      </w:r>
      <w:r w:rsidR="002948C4" w:rsidRPr="003E6B95">
        <w:rPr>
          <w:i/>
          <w:sz w:val="20"/>
        </w:rPr>
        <w:t xml:space="preserve"> México, D.F.</w:t>
      </w:r>
      <w:r w:rsidRPr="003E6B95">
        <w:rPr>
          <w:i/>
          <w:sz w:val="20"/>
        </w:rPr>
        <w:t xml:space="preserve">    </w:t>
      </w:r>
    </w:p>
    <w:p w:rsidR="003E6B95" w:rsidRDefault="003E6B95" w:rsidP="003E6B95">
      <w:pPr>
        <w:spacing w:after="0" w:line="240" w:lineRule="auto"/>
        <w:ind w:right="27"/>
        <w:jc w:val="both"/>
        <w:rPr>
          <w:sz w:val="20"/>
        </w:rPr>
      </w:pPr>
    </w:p>
    <w:p w:rsidR="003E6B95" w:rsidRPr="003E6B95" w:rsidRDefault="002948C4" w:rsidP="006C23F8">
      <w:pPr>
        <w:spacing w:after="0" w:line="240" w:lineRule="auto"/>
        <w:ind w:left="993" w:right="1019"/>
        <w:jc w:val="both"/>
        <w:rPr>
          <w:sz w:val="20"/>
        </w:rPr>
      </w:pPr>
      <w:r w:rsidRPr="003E6B95">
        <w:rPr>
          <w:sz w:val="20"/>
        </w:rPr>
        <w:t>Deberá enviarse copia de la ficha de inscripción junto con el depósito bancario y nombre del participante, así como los datos fiscales en caso de necesitar recibo, a las siguientes direcciones:</w:t>
      </w:r>
    </w:p>
    <w:p w:rsidR="006C23F8" w:rsidRDefault="002948C4" w:rsidP="006C23F8">
      <w:pPr>
        <w:spacing w:after="0" w:line="240" w:lineRule="auto"/>
        <w:ind w:left="993" w:right="1019"/>
        <w:jc w:val="both"/>
        <w:rPr>
          <w:i/>
          <w:sz w:val="20"/>
        </w:rPr>
      </w:pPr>
      <w:r w:rsidRPr="003E6B95">
        <w:rPr>
          <w:i/>
          <w:sz w:val="20"/>
        </w:rPr>
        <w:t>presidencia@amabpac.org.mx</w:t>
      </w:r>
    </w:p>
    <w:p w:rsidR="009D1E1C" w:rsidRDefault="009D1E1C" w:rsidP="009D1E1C">
      <w:pPr>
        <w:spacing w:after="0" w:line="240" w:lineRule="auto"/>
        <w:ind w:left="993" w:right="1019"/>
        <w:jc w:val="both"/>
        <w:rPr>
          <w:i/>
          <w:sz w:val="20"/>
        </w:rPr>
      </w:pPr>
      <w:r w:rsidRPr="003E6B95">
        <w:rPr>
          <w:i/>
          <w:sz w:val="20"/>
        </w:rPr>
        <w:t>fernando.corona@</w:t>
      </w:r>
      <w:r>
        <w:rPr>
          <w:i/>
          <w:sz w:val="20"/>
        </w:rPr>
        <w:t>live</w:t>
      </w:r>
      <w:r w:rsidRPr="003E6B95">
        <w:rPr>
          <w:i/>
          <w:sz w:val="20"/>
        </w:rPr>
        <w:t>.com</w:t>
      </w:r>
      <w:r>
        <w:rPr>
          <w:i/>
          <w:sz w:val="20"/>
        </w:rPr>
        <w:t xml:space="preserve"> </w:t>
      </w:r>
    </w:p>
    <w:p w:rsidR="0026102E" w:rsidRDefault="0026102E" w:rsidP="006C23F8">
      <w:pPr>
        <w:spacing w:after="0" w:line="240" w:lineRule="auto"/>
        <w:ind w:left="993" w:right="1019"/>
        <w:jc w:val="both"/>
        <w:rPr>
          <w:i/>
          <w:sz w:val="20"/>
        </w:rPr>
      </w:pPr>
    </w:p>
    <w:p w:rsidR="00E85B55" w:rsidRPr="006C23F8" w:rsidRDefault="00E85B55" w:rsidP="006C23F8">
      <w:pPr>
        <w:spacing w:after="0" w:line="240" w:lineRule="auto"/>
        <w:ind w:left="993" w:right="1019"/>
        <w:jc w:val="both"/>
        <w:rPr>
          <w:i/>
          <w:sz w:val="20"/>
        </w:rPr>
      </w:pPr>
      <w:r>
        <w:rPr>
          <w:i/>
          <w:sz w:val="20"/>
        </w:rPr>
        <w:t>Programa y direcciones de sedes del Coloquio: www.amabpac.org.mx</w:t>
      </w:r>
    </w:p>
    <w:sectPr w:rsidR="00E85B55" w:rsidRPr="006C23F8" w:rsidSect="006C23F8">
      <w:pgSz w:w="12240" w:h="15840"/>
      <w:pgMar w:top="284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37" w:rsidRDefault="00737037" w:rsidP="00A127A2">
      <w:pPr>
        <w:spacing w:after="0" w:line="240" w:lineRule="auto"/>
      </w:pPr>
      <w:r>
        <w:separator/>
      </w:r>
    </w:p>
  </w:endnote>
  <w:endnote w:type="continuationSeparator" w:id="0">
    <w:p w:rsidR="00737037" w:rsidRDefault="00737037" w:rsidP="00A1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37" w:rsidRDefault="00737037" w:rsidP="00A127A2">
      <w:pPr>
        <w:spacing w:after="0" w:line="240" w:lineRule="auto"/>
      </w:pPr>
      <w:r>
        <w:separator/>
      </w:r>
    </w:p>
  </w:footnote>
  <w:footnote w:type="continuationSeparator" w:id="0">
    <w:p w:rsidR="00737037" w:rsidRDefault="00737037" w:rsidP="00A12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77"/>
    <w:rsid w:val="001A0C77"/>
    <w:rsid w:val="0026102E"/>
    <w:rsid w:val="002948C4"/>
    <w:rsid w:val="002D7EEC"/>
    <w:rsid w:val="00315986"/>
    <w:rsid w:val="003E0010"/>
    <w:rsid w:val="003E6B95"/>
    <w:rsid w:val="00575F96"/>
    <w:rsid w:val="005E272C"/>
    <w:rsid w:val="006C23F8"/>
    <w:rsid w:val="00737037"/>
    <w:rsid w:val="009D1E1C"/>
    <w:rsid w:val="00A127A2"/>
    <w:rsid w:val="00E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2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2"/>
  </w:style>
  <w:style w:type="paragraph" w:styleId="Piedepgina">
    <w:name w:val="footer"/>
    <w:basedOn w:val="Normal"/>
    <w:link w:val="PiedepginaCar"/>
    <w:uiPriority w:val="99"/>
    <w:unhideWhenUsed/>
    <w:rsid w:val="00A12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2"/>
  </w:style>
  <w:style w:type="table" w:styleId="Tablaconcuadrcula">
    <w:name w:val="Table Grid"/>
    <w:basedOn w:val="Tablanormal"/>
    <w:uiPriority w:val="39"/>
    <w:rsid w:val="00A1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6B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B5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5B55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9D1E1C"/>
    <w:rPr>
      <w:color w:val="0563C1"/>
      <w:u w:val="single"/>
    </w:rPr>
  </w:style>
  <w:style w:type="paragraph" w:styleId="Sinespaciado">
    <w:name w:val="No Spacing"/>
    <w:uiPriority w:val="1"/>
    <w:qFormat/>
    <w:rsid w:val="00575F9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2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2"/>
  </w:style>
  <w:style w:type="paragraph" w:styleId="Piedepgina">
    <w:name w:val="footer"/>
    <w:basedOn w:val="Normal"/>
    <w:link w:val="PiedepginaCar"/>
    <w:uiPriority w:val="99"/>
    <w:unhideWhenUsed/>
    <w:rsid w:val="00A12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2"/>
  </w:style>
  <w:style w:type="table" w:styleId="Tablaconcuadrcula">
    <w:name w:val="Table Grid"/>
    <w:basedOn w:val="Tablanormal"/>
    <w:uiPriority w:val="39"/>
    <w:rsid w:val="00A1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6B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B5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5B55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9D1E1C"/>
    <w:rPr>
      <w:color w:val="0563C1"/>
      <w:u w:val="single"/>
    </w:rPr>
  </w:style>
  <w:style w:type="paragraph" w:styleId="Sinespaciado">
    <w:name w:val="No Spacing"/>
    <w:uiPriority w:val="1"/>
    <w:qFormat/>
    <w:rsid w:val="00575F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Andrade Gama</dc:creator>
  <cp:lastModifiedBy>Raquel Gutierrez Morales</cp:lastModifiedBy>
  <cp:revision>2</cp:revision>
  <dcterms:created xsi:type="dcterms:W3CDTF">2019-02-15T20:39:00Z</dcterms:created>
  <dcterms:modified xsi:type="dcterms:W3CDTF">2019-02-15T20:39:00Z</dcterms:modified>
</cp:coreProperties>
</file>